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EDC88" w14:textId="77777777" w:rsidR="009203C9" w:rsidRDefault="009203C9" w:rsidP="009203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ОБГРУНТУВАННЯ ЗАКУПІВЛІ</w:t>
      </w:r>
    </w:p>
    <w:p w14:paraId="4BD2D024" w14:textId="77777777" w:rsidR="00C32A10" w:rsidRDefault="009203C9" w:rsidP="009203C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 ВІДКРИТИХ ТОРГІВ з ОСОБЛИВОСТЯМИ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="00C32A10" w:rsidRPr="00C32A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UA-2026-06-30-014670-a</w:t>
      </w:r>
    </w:p>
    <w:p w14:paraId="68409C0F" w14:textId="2F6B8B7C" w:rsidR="009203C9" w:rsidRDefault="009203C9" w:rsidP="009203C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Найменування, місцезнаходження та ідентифікаційний код замовника в Єдиному державному реєстрі юридичних осіб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   </w:t>
      </w:r>
      <w:r w:rsidR="00E041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Управління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освіти виконавчих органів Дрогобицької міської ради Львівської області,82100,м.Дрогобич ,вул.Шевченка,21 ,ЄДРПОУ:02144660                                                                  </w:t>
      </w:r>
    </w:p>
    <w:p w14:paraId="11AFCCC9" w14:textId="6D7E71B0" w:rsidR="009203C9" w:rsidRDefault="009203C9" w:rsidP="009203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Назва предмета закупівлі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="00E041E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r w:rsidR="00E041E8" w:rsidRPr="00E041E8">
        <w:rPr>
          <w:rFonts w:ascii="Times New Roman" w:hAnsi="Times New Roman" w:cs="Times New Roman"/>
          <w:color w:val="000000" w:themeColor="text1"/>
          <w:sz w:val="24"/>
          <w:szCs w:val="24"/>
        </w:rPr>
        <w:t>Профілактичний медичний огляд працівників закладів та установ управління освіти виконавчих органів Дрогобицької міської ради</w:t>
      </w:r>
      <w:r w:rsidR="00E041E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Код ДК 021-2015 (CPV)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55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85110000-3 - Послуги лікувальних закладів та супутні послуги</w:t>
      </w:r>
      <w:r w:rsidRPr="00A455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 </w:t>
      </w:r>
    </w:p>
    <w:p w14:paraId="5326CDDB" w14:textId="77777777" w:rsidR="008D336F" w:rsidRDefault="009203C9" w:rsidP="009203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предмета: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D336F" w:rsidRPr="008D33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очікувана вартість закупівлі розраховувалась на основі комерційних пропозицій з мережі інтернет</w:t>
      </w:r>
      <w:r w:rsidR="008D33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2D0CDA2" w14:textId="2666DC86" w:rsidR="009203C9" w:rsidRDefault="008D336F" w:rsidP="009203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D33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203C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Кількість </w:t>
      </w:r>
      <w:r w:rsidR="009203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послуг</w:t>
      </w:r>
      <w:r w:rsidR="009203C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9203C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5334"/>
        <w:gridCol w:w="3737"/>
      </w:tblGrid>
      <w:tr w:rsidR="009203C9" w:rsidRPr="009203C9" w14:paraId="5D757084" w14:textId="77777777" w:rsidTr="00B1361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7AD2" w14:textId="77777777" w:rsidR="009203C9" w:rsidRPr="009203C9" w:rsidRDefault="009203C9" w:rsidP="009203C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9203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№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A241" w14:textId="77777777" w:rsidR="009203C9" w:rsidRPr="009203C9" w:rsidRDefault="009203C9" w:rsidP="009203C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03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Найменування послуги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7AE5" w14:textId="77777777" w:rsidR="009203C9" w:rsidRPr="009203C9" w:rsidRDefault="009203C9" w:rsidP="009203C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203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Орієнтовна</w:t>
            </w:r>
            <w:proofErr w:type="spellEnd"/>
            <w:r w:rsidRPr="009203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203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кількість</w:t>
            </w:r>
            <w:proofErr w:type="spellEnd"/>
            <w:r w:rsidRPr="009203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   осіб, які підлягають медичному огляду</w:t>
            </w:r>
          </w:p>
        </w:tc>
      </w:tr>
      <w:tr w:rsidR="009203C9" w:rsidRPr="009203C9" w14:paraId="44A6DB6C" w14:textId="77777777" w:rsidTr="00B1361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632C" w14:textId="77777777" w:rsidR="009203C9" w:rsidRPr="009203C9" w:rsidRDefault="009203C9" w:rsidP="009203C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9203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8C69" w14:textId="73CADC1B" w:rsidR="009203C9" w:rsidRPr="009203C9" w:rsidRDefault="0045565B" w:rsidP="009203C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4556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Профілактичний медичний огляд працівників закладів та установ управління освіти виконавчих органів Дрогобицької міської ради з оглядом психіатра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69B0C" w14:textId="48B3F41D" w:rsidR="009203C9" w:rsidRPr="009203C9" w:rsidRDefault="0045565B" w:rsidP="009203C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  <w:r w:rsidR="004B14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9203C9" w:rsidRPr="009203C9" w14:paraId="79089B66" w14:textId="77777777" w:rsidTr="00B13618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A3B0" w14:textId="77777777" w:rsidR="009203C9" w:rsidRPr="009203C9" w:rsidRDefault="009203C9" w:rsidP="009203C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9203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6E87" w14:textId="1B1ACBAE" w:rsidR="009203C9" w:rsidRPr="009203C9" w:rsidRDefault="0045565B" w:rsidP="009203C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556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Профілактичний медичний огляд працівників закладів та установ управління освіти виконавчих органів Дрогобицької міської ради без огляду психіатра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17D9" w14:textId="08FF78D8" w:rsidR="009203C9" w:rsidRPr="009203C9" w:rsidRDefault="004B142E" w:rsidP="009203C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11</w:t>
            </w:r>
            <w:r w:rsidR="004556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52</w:t>
            </w:r>
          </w:p>
        </w:tc>
      </w:tr>
    </w:tbl>
    <w:p w14:paraId="5E8B3A52" w14:textId="3DAAFED9" w:rsidR="009203C9" w:rsidRDefault="009203C9" w:rsidP="009203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Розмір бюджетного призначення</w:t>
      </w:r>
      <w:r w:rsidR="002407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визначено згідно  кошторисних призначень та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вартості предмета закупівлі та складає: </w:t>
      </w:r>
      <w:r w:rsidR="0045565B" w:rsidRPr="004556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374463</w:t>
      </w:r>
      <w:r w:rsidR="004556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,</w:t>
      </w:r>
      <w:r w:rsidR="0045565B" w:rsidRPr="004556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00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грн</w:t>
      </w:r>
      <w:r w:rsidR="000700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ПДВ.</w:t>
      </w:r>
    </w:p>
    <w:p w14:paraId="1E494704" w14:textId="77777777" w:rsidR="009203C9" w:rsidRDefault="009203C9" w:rsidP="009203C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Вимоги щодо надання послуг:</w:t>
      </w:r>
    </w:p>
    <w:p w14:paraId="7DD7D63E" w14:textId="38F5E3E7" w:rsidR="009203C9" w:rsidRPr="009203C9" w:rsidRDefault="009203C9" w:rsidP="009203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203C9">
        <w:rPr>
          <w:rFonts w:ascii="Times New Roman" w:hAnsi="Times New Roman"/>
          <w:sz w:val="24"/>
          <w:szCs w:val="24"/>
        </w:rPr>
        <w:t>Учасник - Виконавець послуги повинен провести  Профілактичний медичний  огляди працівників закладів та у</w:t>
      </w:r>
      <w:r w:rsidR="004C6BD2">
        <w:rPr>
          <w:rFonts w:ascii="Times New Roman" w:hAnsi="Times New Roman"/>
          <w:sz w:val="24"/>
          <w:szCs w:val="24"/>
        </w:rPr>
        <w:t>с</w:t>
      </w:r>
      <w:r w:rsidRPr="009203C9">
        <w:rPr>
          <w:rFonts w:ascii="Times New Roman" w:hAnsi="Times New Roman"/>
          <w:sz w:val="24"/>
          <w:szCs w:val="24"/>
        </w:rPr>
        <w:t xml:space="preserve">танов </w:t>
      </w:r>
      <w:proofErr w:type="spellStart"/>
      <w:r w:rsidR="0045565B">
        <w:rPr>
          <w:rFonts w:ascii="Times New Roman" w:hAnsi="Times New Roman"/>
          <w:sz w:val="24"/>
          <w:szCs w:val="24"/>
        </w:rPr>
        <w:t>управління</w:t>
      </w:r>
      <w:r w:rsidRPr="009203C9">
        <w:rPr>
          <w:rFonts w:ascii="Times New Roman" w:hAnsi="Times New Roman"/>
          <w:sz w:val="24"/>
          <w:szCs w:val="24"/>
        </w:rPr>
        <w:t>у</w:t>
      </w:r>
      <w:proofErr w:type="spellEnd"/>
      <w:r w:rsidRPr="009203C9">
        <w:rPr>
          <w:rFonts w:ascii="Times New Roman" w:hAnsi="Times New Roman"/>
          <w:sz w:val="24"/>
          <w:szCs w:val="24"/>
        </w:rPr>
        <w:t xml:space="preserve"> освіти Дрогобицької міської ради.</w:t>
      </w:r>
    </w:p>
    <w:p w14:paraId="38771495" w14:textId="77777777" w:rsidR="009E1127" w:rsidRPr="00052678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sz w:val="24"/>
          <w:szCs w:val="24"/>
          <w:lang w:eastAsia="ru-RU"/>
        </w:rPr>
      </w:pP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Профілактичні медичні огляди повинні проходити згідно ПОСТАНОВИ Кабінету міністрів України від 23 травня 2001 р. № 559 Про затвердження переліку професій, виробництв та організацій, працівники яких підлягають обов'язковим профілактичним медичним оглядам</w:t>
      </w:r>
      <w:r>
        <w:rPr>
          <w:rFonts w:ascii="Times New Roman" w:eastAsia="Cambria" w:hAnsi="Times New Roman" w:cs="Cambria"/>
          <w:sz w:val="24"/>
          <w:szCs w:val="24"/>
          <w:lang w:eastAsia="ru-RU"/>
        </w:rPr>
        <w:t xml:space="preserve"> 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(із змінами)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, порядку проведення цих оглядів та видачі особистих медичних книжок. Основами законодавства України про охорону здоров’я, Законами України «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Про систему громадського здоров’я»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 xml:space="preserve"> та «Про захист населення від інфекційних </w:t>
      </w:r>
      <w:proofErr w:type="spellStart"/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хвороб</w:t>
      </w:r>
      <w:proofErr w:type="spellEnd"/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», зокрема, встановлено, що з метою охорони здоров’я населення організуються профілактичні медичні огляди ряду категорій громадян, професійна чи інша діяльність яких пов’язана з обслуговуванням населення і може спричинити поширення інфекційних захворювань, виникнення харчових отруєнь, а також працівників, зайнятих на важких роботах і на роботах зі шкідливими або небезпечними умовами праці, військовослужбовців. Серед них – працівники дошкільних і навчальних закладів.</w:t>
      </w:r>
    </w:p>
    <w:p w14:paraId="4B5D59FE" w14:textId="77777777" w:rsidR="009E1127" w:rsidRPr="00052678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sz w:val="24"/>
          <w:szCs w:val="24"/>
          <w:lang w:eastAsia="ru-RU"/>
        </w:rPr>
      </w:pP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Переможець процедури закупівлі зобов’язується дотримуватись переліку необхідних обстежень лікарів-спеціалістів, видів клінічних, лабораторних та інших досліджень, що необхідні для проведення обов'язкових медичних оглядів, які затверджені Наказом Міністерства охорони здоров'я України 23.07.2002  № 280</w:t>
      </w:r>
      <w:r>
        <w:rPr>
          <w:rFonts w:ascii="Times New Roman" w:eastAsia="Cambria" w:hAnsi="Times New Roman" w:cs="Cambria"/>
          <w:sz w:val="24"/>
          <w:szCs w:val="24"/>
          <w:lang w:eastAsia="ru-RU"/>
        </w:rPr>
        <w:t xml:space="preserve"> 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(із змінами)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.</w:t>
      </w:r>
    </w:p>
    <w:p w14:paraId="57523226" w14:textId="77777777" w:rsidR="009E1127" w:rsidRPr="00052678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sz w:val="24"/>
          <w:szCs w:val="24"/>
          <w:lang w:eastAsia="ru-RU"/>
        </w:rPr>
      </w:pP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lastRenderedPageBreak/>
        <w:t xml:space="preserve">За результатами проходження медичного огляду Виконавець надає відповідні документи Замовнику згідно НАКАЗУ 23.07.2002  № 280 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(із змінами)</w:t>
      </w:r>
      <w:r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 xml:space="preserve"> 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 xml:space="preserve">Щодо організації проведення обов'язкових профілактичних медичних оглядів працівників окремих професій, виробництв і організацій, діяльність яких пов'язана з обслуговуванням населення і може призвести до поширення інфекційних </w:t>
      </w:r>
      <w:proofErr w:type="spellStart"/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хвороб</w:t>
      </w:r>
      <w:proofErr w:type="spellEnd"/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 xml:space="preserve"> ( форму № 1-ОМК «Особиста медична книжка» (далі – форма № 1-ОМК), затверджену наказом Міністерства охорони здоров’я України від 21 лютого 2013 року № 150, яка повинна відповідати технічному опису бланка згідно Наказу МОЗ від 08.07.2013 року № 583 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(із змінами)</w:t>
      </w:r>
      <w:r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 xml:space="preserve"> 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після закінчення медогляду у разі відсутності протипоказань для зайняття відповідним видом діяльності заклад охорони здоров'я видає працівнику).</w:t>
      </w:r>
    </w:p>
    <w:p w14:paraId="075AC396" w14:textId="77777777" w:rsidR="009E1127" w:rsidRPr="00052678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sz w:val="24"/>
          <w:szCs w:val="24"/>
          <w:lang w:eastAsia="ru-RU"/>
        </w:rPr>
      </w:pPr>
    </w:p>
    <w:p w14:paraId="400DF48F" w14:textId="77777777" w:rsidR="009E1127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b/>
          <w:sz w:val="24"/>
          <w:szCs w:val="24"/>
          <w:lang w:eastAsia="ru-RU"/>
        </w:rPr>
      </w:pPr>
      <w:r w:rsidRPr="00052678">
        <w:rPr>
          <w:rFonts w:ascii="Times New Roman" w:eastAsia="Cambria" w:hAnsi="Times New Roman" w:cs="Cambria"/>
          <w:b/>
          <w:sz w:val="24"/>
          <w:szCs w:val="24"/>
          <w:lang w:eastAsia="ru-RU"/>
        </w:rPr>
        <w:t>-</w:t>
      </w:r>
      <w:r w:rsidRPr="00052678">
        <w:rPr>
          <w:rFonts w:ascii="Cambria" w:eastAsia="Cambria" w:hAnsi="Cambria" w:cs="Cambria"/>
          <w:b/>
          <w:sz w:val="28"/>
          <w:szCs w:val="28"/>
          <w:lang w:val="ru-RU" w:eastAsia="ru-RU"/>
        </w:rPr>
        <w:t xml:space="preserve"> </w:t>
      </w:r>
      <w:r w:rsidRPr="00052678">
        <w:rPr>
          <w:rFonts w:ascii="Times New Roman" w:eastAsia="Cambria" w:hAnsi="Times New Roman" w:cs="Cambria"/>
          <w:b/>
          <w:sz w:val="24"/>
          <w:szCs w:val="24"/>
          <w:lang w:eastAsia="ru-RU"/>
        </w:rPr>
        <w:t xml:space="preserve">Послуги повинні бути виконані на  території м. Дрогобич Львівської області. Зазначена вимога обґрунтована необхідністю швидкого доступу для проходження періодичного медичного огляду працівниками Замовника без затрати додаткових фінансових ресурсів на </w:t>
      </w:r>
      <w:proofErr w:type="spellStart"/>
      <w:r w:rsidRPr="00052678">
        <w:rPr>
          <w:rFonts w:ascii="Times New Roman" w:eastAsia="Cambria" w:hAnsi="Times New Roman" w:cs="Cambria"/>
          <w:b/>
          <w:sz w:val="24"/>
          <w:szCs w:val="24"/>
          <w:lang w:eastAsia="ru-RU"/>
        </w:rPr>
        <w:t>доїзд</w:t>
      </w:r>
      <w:proofErr w:type="spellEnd"/>
      <w:r w:rsidRPr="00052678">
        <w:rPr>
          <w:rFonts w:ascii="Times New Roman" w:eastAsia="Cambria" w:hAnsi="Times New Roman" w:cs="Cambria"/>
          <w:b/>
          <w:sz w:val="24"/>
          <w:szCs w:val="24"/>
          <w:lang w:eastAsia="ru-RU"/>
        </w:rPr>
        <w:t>, проживання та харчування.</w:t>
      </w:r>
      <w:r>
        <w:rPr>
          <w:rFonts w:ascii="Times New Roman" w:eastAsia="Cambria" w:hAnsi="Times New Roman" w:cs="Cambria"/>
          <w:b/>
          <w:sz w:val="24"/>
          <w:szCs w:val="24"/>
          <w:lang w:eastAsia="ru-RU"/>
        </w:rPr>
        <w:t xml:space="preserve"> Учасник повинен підтвердити можливість надання послуг на території </w:t>
      </w:r>
      <w:proofErr w:type="spellStart"/>
      <w:r>
        <w:rPr>
          <w:rFonts w:ascii="Times New Roman" w:eastAsia="Cambria" w:hAnsi="Times New Roman" w:cs="Cambria"/>
          <w:b/>
          <w:sz w:val="24"/>
          <w:szCs w:val="24"/>
          <w:lang w:eastAsia="ru-RU"/>
        </w:rPr>
        <w:t>м.Дрогобич</w:t>
      </w:r>
      <w:proofErr w:type="spellEnd"/>
    </w:p>
    <w:p w14:paraId="726BEC16" w14:textId="77777777" w:rsidR="009E1127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b/>
          <w:sz w:val="24"/>
          <w:szCs w:val="24"/>
          <w:lang w:eastAsia="ru-RU"/>
        </w:rPr>
      </w:pPr>
    </w:p>
    <w:p w14:paraId="314CF58A" w14:textId="77777777" w:rsidR="009E1127" w:rsidRPr="0034193D" w:rsidRDefault="009E1127" w:rsidP="009E1127">
      <w:pPr>
        <w:spacing w:after="0" w:line="240" w:lineRule="auto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  <w:r w:rsidRPr="0034193D">
        <w:rPr>
          <w:rFonts w:ascii="Times New Roman" w:eastAsia="Cambria" w:hAnsi="Times New Roman" w:cs="Cambria"/>
          <w:bCs/>
          <w:sz w:val="24"/>
          <w:szCs w:val="24"/>
          <w:lang w:eastAsia="ru-RU"/>
        </w:rPr>
        <w:t>Учасник повинен підтвердити наявність в нього працівників лікарських спеціальностей:</w:t>
      </w:r>
    </w:p>
    <w:p w14:paraId="7074782F" w14:textId="77777777" w:rsidR="009E1127" w:rsidRPr="00052678" w:rsidRDefault="009E1127" w:rsidP="009E1127">
      <w:pPr>
        <w:spacing w:after="0" w:line="240" w:lineRule="auto"/>
        <w:rPr>
          <w:rFonts w:ascii="Times New Roman" w:eastAsia="Cambria" w:hAnsi="Times New Roman" w:cs="Cambria"/>
          <w:b/>
          <w:sz w:val="24"/>
          <w:szCs w:val="24"/>
          <w:lang w:eastAsia="ru-RU"/>
        </w:rPr>
      </w:pPr>
      <w:r w:rsidRPr="00E513B0">
        <w:rPr>
          <w:rFonts w:ascii="Times New Roman" w:eastAsia="Cambria" w:hAnsi="Times New Roman" w:cs="Cambria"/>
          <w:bCs/>
          <w:color w:val="000000" w:themeColor="text1"/>
          <w:sz w:val="24"/>
          <w:szCs w:val="24"/>
          <w:lang w:eastAsia="ru-RU"/>
        </w:rPr>
        <w:t>лікар-акушер-гінеколог,лікар</w:t>
      </w:r>
      <w:r w:rsidRPr="0034193D">
        <w:rPr>
          <w:rFonts w:ascii="Times New Roman" w:eastAsia="Cambria" w:hAnsi="Times New Roman" w:cs="Cambria"/>
          <w:bCs/>
          <w:sz w:val="24"/>
          <w:szCs w:val="24"/>
          <w:lang w:eastAsia="ru-RU"/>
        </w:rPr>
        <w:t>-дерматовенеролог,лікар-стоматолог,лікар-психіатр,лікар-терапевт,лікар-отоларинголог,лікар-профпатолог,хірург</w:t>
      </w:r>
    </w:p>
    <w:p w14:paraId="3F33A719" w14:textId="77777777" w:rsidR="009E1127" w:rsidRPr="00052678" w:rsidRDefault="009E1127" w:rsidP="009E1127">
      <w:pPr>
        <w:spacing w:after="0" w:line="240" w:lineRule="auto"/>
        <w:rPr>
          <w:rFonts w:ascii="Times New Roman" w:eastAsia="Cambria" w:hAnsi="Times New Roman" w:cs="Cambria"/>
          <w:sz w:val="24"/>
          <w:szCs w:val="24"/>
          <w:lang w:eastAsia="ru-RU"/>
        </w:rPr>
      </w:pPr>
    </w:p>
    <w:p w14:paraId="3B9E4605" w14:textId="77777777" w:rsidR="009E1127" w:rsidRPr="00052678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sz w:val="24"/>
          <w:szCs w:val="24"/>
          <w:lang w:eastAsia="ru-RU"/>
        </w:rPr>
      </w:pP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-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ab/>
        <w:t>Відповідність запропонованих послуг Учасника до діяльності, яку визначено у Статуті (Положенні тощо)</w:t>
      </w:r>
    </w:p>
    <w:p w14:paraId="41F102C9" w14:textId="77777777" w:rsidR="009E1127" w:rsidRPr="00052678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sz w:val="24"/>
          <w:szCs w:val="24"/>
          <w:lang w:eastAsia="ru-RU"/>
        </w:rPr>
      </w:pP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-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ab/>
        <w:t xml:space="preserve">При наданні послуг використовувати дозволені до застосування на території України препарати (засоби), придбані за рахунок Виконавця. </w:t>
      </w:r>
    </w:p>
    <w:p w14:paraId="5604B21C" w14:textId="77777777" w:rsidR="009E1127" w:rsidRPr="00052678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sz w:val="24"/>
          <w:szCs w:val="24"/>
          <w:lang w:eastAsia="ru-RU"/>
        </w:rPr>
      </w:pPr>
    </w:p>
    <w:p w14:paraId="0D31B4E4" w14:textId="77777777" w:rsidR="009E1127" w:rsidRPr="00052678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sz w:val="24"/>
          <w:szCs w:val="24"/>
          <w:lang w:eastAsia="ru-RU"/>
        </w:rPr>
      </w:pP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Умови надання послуг: Виконавець забезпечує проведення періодичних профілактичних медичних оглядів працівникам закладів освіти відповідно до умов і вимог наказів:</w:t>
      </w:r>
    </w:p>
    <w:p w14:paraId="46F544B4" w14:textId="77777777" w:rsidR="009E1127" w:rsidRPr="008442F8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</w:pP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-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ab/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 xml:space="preserve">МОЗ України від </w:t>
      </w:r>
      <w:r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08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вересня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 xml:space="preserve"> 20</w:t>
      </w:r>
      <w:r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25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 xml:space="preserve"> р. </w:t>
      </w:r>
      <w:r w:rsidRPr="002933F0">
        <w:rPr>
          <w:rFonts w:ascii="Times New Roman" w:eastAsia="Cambria" w:hAnsi="Times New Roman" w:cs="Times New Roman"/>
          <w:color w:val="FF0000"/>
          <w:sz w:val="24"/>
          <w:szCs w:val="24"/>
          <w:lang w:eastAsia="ru-RU"/>
        </w:rPr>
        <w:t>№ 1393 «</w:t>
      </w:r>
      <w:r w:rsidRPr="002933F0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>Про організацію та проведення обов’язкових медичних оглядів працівників певних категорій</w:t>
      </w:r>
      <w:r w:rsidRPr="002933F0">
        <w:rPr>
          <w:rFonts w:ascii="Times New Roman" w:eastAsia="Cambria" w:hAnsi="Times New Roman" w:cs="Times New Roman"/>
          <w:color w:val="FF0000"/>
          <w:sz w:val="24"/>
          <w:szCs w:val="24"/>
          <w:lang w:eastAsia="ru-RU"/>
        </w:rPr>
        <w:t>» зареєстрованого в Міністерстві юстиції України 2</w:t>
      </w:r>
      <w:r>
        <w:rPr>
          <w:rFonts w:ascii="Times New Roman" w:eastAsia="Cambria" w:hAnsi="Times New Roman" w:cs="Times New Roman"/>
          <w:color w:val="FF0000"/>
          <w:sz w:val="24"/>
          <w:szCs w:val="24"/>
          <w:lang w:eastAsia="ru-RU"/>
        </w:rPr>
        <w:t>7</w:t>
      </w:r>
      <w:r w:rsidRPr="002933F0">
        <w:rPr>
          <w:rFonts w:ascii="Times New Roman" w:eastAsia="Cambria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Cambria" w:hAnsi="Times New Roman" w:cs="Times New Roman"/>
          <w:color w:val="FF0000"/>
          <w:sz w:val="24"/>
          <w:szCs w:val="24"/>
          <w:lang w:eastAsia="ru-RU"/>
        </w:rPr>
        <w:t>жовт</w:t>
      </w:r>
      <w:r w:rsidRPr="002933F0">
        <w:rPr>
          <w:rFonts w:ascii="Times New Roman" w:eastAsia="Cambria" w:hAnsi="Times New Roman" w:cs="Times New Roman"/>
          <w:color w:val="FF0000"/>
          <w:sz w:val="24"/>
          <w:szCs w:val="24"/>
          <w:lang w:eastAsia="ru-RU"/>
        </w:rPr>
        <w:t>ня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 xml:space="preserve"> 20</w:t>
      </w:r>
      <w:r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25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 xml:space="preserve"> р. за </w:t>
      </w:r>
      <w:r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1551/44957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.</w:t>
      </w:r>
    </w:p>
    <w:p w14:paraId="4A5977DE" w14:textId="77777777" w:rsidR="009E1127" w:rsidRPr="00052678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sz w:val="24"/>
          <w:szCs w:val="24"/>
          <w:lang w:eastAsia="ru-RU"/>
        </w:rPr>
      </w:pP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-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ab/>
        <w:t xml:space="preserve">МОЗ України від 23.07.2002 № 280 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(із змінами)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 xml:space="preserve"> «Щодо організації проведення обов’язкових профілактичних медичних оглядів працівниками окремих професій, виробництв і організацій, діяльність яких пов’язана з обслуговуванням населення і може призвести до поширення інфекційних </w:t>
      </w:r>
      <w:proofErr w:type="spellStart"/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хвороб</w:t>
      </w:r>
      <w:proofErr w:type="spellEnd"/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» зареєстрованого у Міністерстві юстиції України 8 серпня 2002 р. за № 639/6927.</w:t>
      </w:r>
    </w:p>
    <w:p w14:paraId="65586E9E" w14:textId="77777777" w:rsidR="009E1127" w:rsidRPr="00052678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sz w:val="24"/>
          <w:szCs w:val="24"/>
          <w:lang w:eastAsia="ru-RU"/>
        </w:rPr>
      </w:pPr>
    </w:p>
    <w:p w14:paraId="0C987D9E" w14:textId="77777777" w:rsidR="009E1127" w:rsidRPr="00052678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sz w:val="24"/>
          <w:szCs w:val="24"/>
          <w:lang w:eastAsia="ru-RU"/>
        </w:rPr>
      </w:pP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Надання послуг:</w:t>
      </w:r>
    </w:p>
    <w:p w14:paraId="5117BE2F" w14:textId="08988BD3" w:rsidR="009E1127" w:rsidRPr="00052678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sz w:val="24"/>
          <w:szCs w:val="24"/>
          <w:lang w:eastAsia="ru-RU"/>
        </w:rPr>
      </w:pP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 xml:space="preserve">  - Проведення періодичного медичного огляду працівників </w:t>
      </w:r>
      <w:r>
        <w:rPr>
          <w:rFonts w:ascii="Times New Roman" w:eastAsia="Cambria" w:hAnsi="Times New Roman" w:cs="Cambria"/>
          <w:sz w:val="24"/>
          <w:szCs w:val="24"/>
          <w:lang w:eastAsia="ru-RU"/>
        </w:rPr>
        <w:t>управління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 xml:space="preserve"> освіти Дрогобицької міської ради включає в себе огляд лікарями-спеціалістами, клінічні та лабораторні дослідження з оформлення таких документів:</w:t>
      </w:r>
    </w:p>
    <w:p w14:paraId="16E7FC39" w14:textId="77777777" w:rsidR="009E1127" w:rsidRPr="00052678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sz w:val="24"/>
          <w:szCs w:val="24"/>
          <w:lang w:eastAsia="ru-RU"/>
        </w:rPr>
      </w:pP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-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ab/>
        <w:t>особиста медична книжка (форма первинної облікової документації № 1-ОМК «Особиста медична книжка», затверджена наказом МОЗ України від 21 лютого 2013 року № 150, зареєстрованим у Міністерстві юстиції України 23 квітня 2013 року за № 662/23194) з занесенням до неї результатами клінічних, лабораторних досліджень згідно наказу МОЗ України від 23.07.2002 № 280</w:t>
      </w:r>
      <w:r>
        <w:rPr>
          <w:rFonts w:ascii="Times New Roman" w:eastAsia="Cambria" w:hAnsi="Times New Roman" w:cs="Cambria"/>
          <w:sz w:val="24"/>
          <w:szCs w:val="24"/>
          <w:lang w:eastAsia="ru-RU"/>
        </w:rPr>
        <w:t xml:space="preserve"> 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(із змінами)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;</w:t>
      </w:r>
    </w:p>
    <w:p w14:paraId="5CC3E6CE" w14:textId="77777777" w:rsidR="009E1127" w:rsidRPr="00052678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sz w:val="24"/>
          <w:szCs w:val="24"/>
          <w:lang w:eastAsia="ru-RU"/>
        </w:rPr>
      </w:pP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-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ab/>
        <w:t xml:space="preserve">картка працівника, який підлягає попередньому (періодичному) медичному огляду, за формою згідно додатку </w:t>
      </w:r>
      <w:r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8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 xml:space="preserve"> наказу МОЗ України 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 xml:space="preserve">від </w:t>
      </w:r>
      <w:r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08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вересня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 xml:space="preserve"> 20</w:t>
      </w:r>
      <w:r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25</w:t>
      </w:r>
      <w:r w:rsidRPr="008442F8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 xml:space="preserve"> р. </w:t>
      </w:r>
      <w:r w:rsidRPr="002933F0">
        <w:rPr>
          <w:rFonts w:ascii="Times New Roman" w:eastAsia="Cambria" w:hAnsi="Times New Roman" w:cs="Times New Roman"/>
          <w:color w:val="FF0000"/>
          <w:sz w:val="24"/>
          <w:szCs w:val="24"/>
          <w:lang w:eastAsia="ru-RU"/>
        </w:rPr>
        <w:t xml:space="preserve">№ 1393 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з занесеними в неї результатами періодичного медичного огляду з висновком про стан здоров’я;</w:t>
      </w:r>
    </w:p>
    <w:p w14:paraId="627A4D58" w14:textId="77777777" w:rsidR="009E1127" w:rsidRPr="00052678" w:rsidRDefault="009E1127" w:rsidP="009E1127">
      <w:pPr>
        <w:spacing w:after="0" w:line="240" w:lineRule="auto"/>
        <w:jc w:val="both"/>
        <w:rPr>
          <w:rFonts w:ascii="Times New Roman" w:eastAsia="Cambria" w:hAnsi="Times New Roman" w:cs="Cambria"/>
          <w:sz w:val="24"/>
          <w:szCs w:val="24"/>
          <w:lang w:eastAsia="ru-RU"/>
        </w:rPr>
      </w:pP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 xml:space="preserve">- заключний акт за результатами періодичного медичного огляду працівників за формою, зазначеною у додатку 9 наказу МОЗ України </w:t>
      </w:r>
      <w:r w:rsidRPr="002933F0">
        <w:rPr>
          <w:rFonts w:ascii="Times New Roman" w:eastAsia="Cambria" w:hAnsi="Times New Roman" w:cs="Cambria"/>
          <w:color w:val="FF0000"/>
          <w:sz w:val="24"/>
          <w:szCs w:val="24"/>
          <w:lang w:eastAsia="ru-RU"/>
        </w:rPr>
        <w:t>від 24.05.2007 № 246</w:t>
      </w:r>
      <w:r w:rsidRPr="00052678">
        <w:rPr>
          <w:rFonts w:ascii="Times New Roman" w:eastAsia="Cambria" w:hAnsi="Times New Roman" w:cs="Cambria"/>
          <w:sz w:val="24"/>
          <w:szCs w:val="24"/>
          <w:lang w:eastAsia="ru-RU"/>
        </w:rPr>
        <w:t>.</w:t>
      </w:r>
    </w:p>
    <w:p w14:paraId="08F60103" w14:textId="77777777" w:rsidR="009E1127" w:rsidRDefault="009E1127" w:rsidP="009E1127">
      <w:pPr>
        <w:rPr>
          <w:rFonts w:ascii="Times New Roman" w:hAnsi="Times New Roman" w:cs="Times New Roman"/>
          <w:noProof/>
        </w:rPr>
      </w:pPr>
      <w:r w:rsidRPr="00052678">
        <w:rPr>
          <w:rFonts w:ascii="Times New Roman" w:hAnsi="Times New Roman" w:cs="Times New Roman"/>
          <w:noProof/>
        </w:rPr>
        <w:t>.</w:t>
      </w:r>
    </w:p>
    <w:p w14:paraId="78888515" w14:textId="78E4E8B6" w:rsidR="009203C9" w:rsidRDefault="009203C9" w:rsidP="009203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3C9">
        <w:rPr>
          <w:rFonts w:ascii="Times New Roman" w:hAnsi="Times New Roman" w:cs="Times New Roman"/>
          <w:color w:val="000000" w:themeColor="text1"/>
          <w:sz w:val="24"/>
          <w:szCs w:val="24"/>
        </w:rPr>
        <w:t>Термін надання послуги: до 31</w:t>
      </w:r>
      <w:r w:rsidR="00251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грудня </w:t>
      </w:r>
      <w:r w:rsidRPr="009203C9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76610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20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року</w:t>
      </w:r>
      <w:r w:rsidRPr="005306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ECCCF4C" w14:textId="223965E3" w:rsidR="00400B0F" w:rsidRDefault="00400B0F" w:rsidP="009203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0686B1" w14:textId="77777777" w:rsidR="00400B0F" w:rsidRDefault="00400B0F" w:rsidP="009203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66757C" w14:textId="77777777" w:rsidR="009203C9" w:rsidRDefault="009203C9" w:rsidP="009203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B5DD73" w14:textId="77777777" w:rsidR="009203C9" w:rsidRDefault="009203C9" w:rsidP="009203C9">
      <w:pPr>
        <w:rPr>
          <w:sz w:val="24"/>
          <w:szCs w:val="24"/>
        </w:rPr>
      </w:pPr>
    </w:p>
    <w:p w14:paraId="4B2723D6" w14:textId="77777777" w:rsidR="003D3550" w:rsidRDefault="003D3550"/>
    <w:sectPr w:rsidR="003D35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C9"/>
    <w:rsid w:val="00070070"/>
    <w:rsid w:val="00240765"/>
    <w:rsid w:val="0025121E"/>
    <w:rsid w:val="0038545B"/>
    <w:rsid w:val="003D3550"/>
    <w:rsid w:val="00400B0F"/>
    <w:rsid w:val="0045565B"/>
    <w:rsid w:val="004B142E"/>
    <w:rsid w:val="004C6BD2"/>
    <w:rsid w:val="00766101"/>
    <w:rsid w:val="008D336F"/>
    <w:rsid w:val="009203C9"/>
    <w:rsid w:val="00932D69"/>
    <w:rsid w:val="009E1127"/>
    <w:rsid w:val="00AC2CF3"/>
    <w:rsid w:val="00C32A10"/>
    <w:rsid w:val="00E041E8"/>
    <w:rsid w:val="00E5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D334"/>
  <w15:chartTrackingRefBased/>
  <w15:docId w15:val="{F0994AE6-CCDC-46DF-80F2-758B94F9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3C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4037</Words>
  <Characters>2302</Characters>
  <Application>Microsoft Office Word</Application>
  <DocSecurity>0</DocSecurity>
  <Lines>19</Lines>
  <Paragraphs>12</Paragraphs>
  <ScaleCrop>false</ScaleCrop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2025-04-02T10:04:00Z</dcterms:created>
  <dcterms:modified xsi:type="dcterms:W3CDTF">2026-07-02T06:08:00Z</dcterms:modified>
</cp:coreProperties>
</file>