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2918" w14:textId="5F1991D6" w:rsidR="00525541" w:rsidRPr="004776F9" w:rsidRDefault="00525541" w:rsidP="00525541">
      <w:pPr>
        <w:rPr>
          <w:rFonts w:ascii="Times New Roman" w:hAnsi="Times New Roman" w:cs="Times New Roman"/>
          <w:color w:val="6D6D6D"/>
          <w:sz w:val="32"/>
          <w:szCs w:val="32"/>
          <w:shd w:val="clear" w:color="auto" w:fill="FFFFFF"/>
        </w:rPr>
      </w:pPr>
      <w:r w:rsidRPr="004776F9">
        <w:rPr>
          <w:rFonts w:ascii="Times New Roman" w:hAnsi="Times New Roman" w:cs="Times New Roman"/>
          <w:color w:val="6D6D6D"/>
          <w:sz w:val="32"/>
          <w:szCs w:val="32"/>
          <w:shd w:val="clear" w:color="auto" w:fill="FFFFFF"/>
        </w:rPr>
        <w:t xml:space="preserve">Управління </w:t>
      </w:r>
      <w:r w:rsidRPr="004776F9">
        <w:rPr>
          <w:rFonts w:ascii="Times New Roman" w:hAnsi="Times New Roman" w:cs="Times New Roman"/>
          <w:color w:val="6D6D6D"/>
          <w:sz w:val="32"/>
          <w:szCs w:val="32"/>
          <w:shd w:val="clear" w:color="auto" w:fill="FFFFFF"/>
        </w:rPr>
        <w:t xml:space="preserve"> освіти виконавчих органів Дрогобицької міської ради </w:t>
      </w:r>
      <w:r w:rsidR="004776F9">
        <w:rPr>
          <w:rFonts w:ascii="Times New Roman" w:hAnsi="Times New Roman" w:cs="Times New Roman"/>
          <w:color w:val="6D6D6D"/>
          <w:sz w:val="32"/>
          <w:szCs w:val="32"/>
          <w:shd w:val="clear" w:color="auto" w:fill="FFFFFF"/>
        </w:rPr>
        <w:t xml:space="preserve">         </w:t>
      </w:r>
      <w:r w:rsidRPr="004776F9">
        <w:rPr>
          <w:rFonts w:ascii="Times New Roman" w:hAnsi="Times New Roman" w:cs="Times New Roman"/>
          <w:color w:val="6D6D6D"/>
          <w:sz w:val="32"/>
          <w:szCs w:val="32"/>
          <w:shd w:val="clear" w:color="auto" w:fill="FFFFFF"/>
        </w:rPr>
        <w:t>Львівської області</w:t>
      </w:r>
    </w:p>
    <w:p w14:paraId="40694FC4" w14:textId="7111C128" w:rsidR="00525541" w:rsidRDefault="00525541" w:rsidP="00525541">
      <w:pP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                          </w:t>
      </w:r>
      <w:r w:rsidR="004776F9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</w:t>
      </w:r>
      <w:r w:rsidRPr="009D262F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БГРУНТУВАННЯ ЗАКУПІВЛІ</w:t>
      </w:r>
    </w:p>
    <w:p w14:paraId="2325E813" w14:textId="25495720" w:rsidR="00525541" w:rsidRDefault="00525541" w:rsidP="00525541">
      <w:pP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                        </w:t>
      </w:r>
      <w:r w:rsidR="004776F9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Відкритих торгів з особливостями </w:t>
      </w:r>
    </w:p>
    <w:p w14:paraId="7D96AC58" w14:textId="41C39CA0" w:rsidR="004776F9" w:rsidRDefault="00525541" w:rsidP="00525541">
      <w:pP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                    Ідентифікатор закупівлі </w:t>
      </w:r>
      <w:r w:rsidRPr="00525541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UA-2026-01-05-005839-a</w:t>
      </w:r>
      <w:r w:rsidR="004776F9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</w:t>
      </w:r>
    </w:p>
    <w:p w14:paraId="0044DA87" w14:textId="6C20C021" w:rsidR="00525541" w:rsidRDefault="00525541" w:rsidP="00701320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 w:rsidRPr="00282792"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 xml:space="preserve">Найменування, місцезнаходження та </w:t>
      </w:r>
      <w:proofErr w:type="spellStart"/>
      <w:r w:rsidRPr="00282792"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>індефікаційний</w:t>
      </w:r>
      <w:proofErr w:type="spellEnd"/>
      <w:r w:rsidRPr="00282792"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 xml:space="preserve"> код замовника в Єдиному державному реєстрі юридичних осіб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:  </w:t>
      </w:r>
      <w:r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Управління </w:t>
      </w:r>
      <w:r w:rsidRPr="00282792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освіти виконавчих органів Дрогобицької міської ради Львівської області</w:t>
      </w:r>
      <w:r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,82100,м.Дрогобич ,вул.Шевченка,21 ,ЄДРПОУ:02144660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                                        </w:t>
      </w:r>
    </w:p>
    <w:p w14:paraId="6C80144E" w14:textId="77777777" w:rsidR="00525541" w:rsidRDefault="00525541" w:rsidP="00525541">
      <w:pPr>
        <w:jc w:val="both"/>
      </w:pPr>
      <w:r w:rsidRPr="00282792"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>Назва предмета закупівлі</w:t>
      </w:r>
      <w:r w:rsidRPr="00A2381A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:</w:t>
      </w:r>
      <w:r w:rsidRPr="00A2381A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uk-UA"/>
        </w:rPr>
        <w:t xml:space="preserve"> </w:t>
      </w:r>
      <w:r w:rsidRPr="00282792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лот 1 – послуги надання доступу до мережі Інтернет, лот 2 - послуги надання доступу до мережі Інтернет, лот 3 - послуги надання доступу до мережі Інтернет</w:t>
      </w:r>
      <w:r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. </w:t>
      </w:r>
      <w:r w:rsidRPr="00A2381A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Код ДК 021-2015 (CPV)</w:t>
      </w:r>
      <w:r w:rsidRPr="00A2381A">
        <w:rPr>
          <w:sz w:val="24"/>
          <w:szCs w:val="24"/>
        </w:rPr>
        <w:t xml:space="preserve"> </w:t>
      </w:r>
      <w:r w:rsidRPr="00282792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72410000-7 - Послуги провайдерів</w:t>
      </w:r>
      <w:r w:rsidRPr="00A2381A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.</w:t>
      </w:r>
      <w:r w:rsidRPr="00A91B62">
        <w:t xml:space="preserve"> </w:t>
      </w:r>
    </w:p>
    <w:p w14:paraId="0897D513" w14:textId="7C99F960" w:rsidR="00525541" w:rsidRPr="00020619" w:rsidRDefault="00525541" w:rsidP="00525541">
      <w:pPr>
        <w:jc w:val="both"/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</w:pPr>
      <w:r w:rsidRPr="00CB1F1F"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>Очікувана кількість закупівлі</w:t>
      </w:r>
      <w:r w:rsidRPr="00A91B62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 прорахована за аналізом споживання </w:t>
      </w:r>
      <w:r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послуг надання доступу до мереж інтернету</w:t>
      </w:r>
      <w:r w:rsidRPr="00A91B62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  за попередні роки</w:t>
      </w:r>
      <w:r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 та становить -</w:t>
      </w:r>
      <w:r w:rsidRPr="00525541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293640</w:t>
      </w:r>
      <w:r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,</w:t>
      </w:r>
      <w:r w:rsidRPr="00525541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00</w:t>
      </w:r>
      <w:r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грн.</w:t>
      </w:r>
      <w:r w:rsidRPr="00D42556">
        <w:t xml:space="preserve"> </w:t>
      </w:r>
      <w:r w:rsidRPr="00D42556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Визначено відповідно до пунктів 2 та 3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18.02.2020р. №275. Розрахунок очікуваної вартості товарів/послуг проводиться на підставі закупівельних цін попередніх </w:t>
      </w:r>
      <w:proofErr w:type="spellStart"/>
      <w:r w:rsidRPr="00D42556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закупівель</w:t>
      </w:r>
      <w:proofErr w:type="spellEnd"/>
      <w:r w:rsidRPr="00D42556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>, зокрема на підставі вартості договорів на аналогічні послуги з урахуванням коефіцієнта інфляції та зміни ціни, для яких застосовується державне регулювання цін і тарифів.</w:t>
      </w:r>
    </w:p>
    <w:p w14:paraId="43D5E895" w14:textId="77777777" w:rsidR="00525541" w:rsidRDefault="00525541" w:rsidP="00525541">
      <w:pPr>
        <w:spacing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>Кількість надання послуг</w:t>
      </w:r>
      <w:r w:rsidRPr="00A2381A">
        <w:rPr>
          <w:rFonts w:ascii="Times New Roman" w:hAnsi="Times New Roman" w:cs="Times New Roman"/>
          <w:b/>
          <w:color w:val="6D6D6D"/>
          <w:sz w:val="24"/>
          <w:szCs w:val="24"/>
          <w:shd w:val="clear" w:color="auto" w:fill="FFFFFF"/>
        </w:rPr>
        <w:t>:</w:t>
      </w:r>
      <w:r w:rsidRPr="00A2381A">
        <w:rPr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3 послуги.</w:t>
      </w:r>
    </w:p>
    <w:p w14:paraId="00487C31" w14:textId="77777777" w:rsidR="00525541" w:rsidRPr="00A2381A" w:rsidRDefault="00525541" w:rsidP="00525541">
      <w:pPr>
        <w:spacing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proofErr w:type="spellStart"/>
      <w:r w:rsidRPr="00CB1F1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Обгрунтування</w:t>
      </w:r>
      <w:proofErr w:type="spellEnd"/>
      <w:r w:rsidRPr="00CB1F1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 xml:space="preserve"> доцільності закупівлі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:</w:t>
      </w:r>
      <w:r w:rsidRPr="00A238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послуги інтернет провайдера для доступу до мережі інтернет з метою виробничих завдань, отримання навчальних матеріалів,</w:t>
      </w:r>
      <w:r w:rsidRPr="00035600">
        <w:t xml:space="preserve"> </w:t>
      </w:r>
      <w:r w:rsidRPr="000356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для передачі і прийому інформації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, тощо, а також </w:t>
      </w:r>
      <w:r w:rsidRPr="001168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включає розрахунки вартості щодо поставки, транспортування предмету закупівлі зі сплатою митних тарифів, податків, отримання дозволі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в, сертифікатів та ліцензій .</w:t>
      </w:r>
      <w:r w:rsidRPr="00D42556">
        <w:t xml:space="preserve"> </w:t>
      </w:r>
      <w:r w:rsidRPr="00D425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Технічні та якісні характеристики предмета закупівлі складені з урахуванням – Закону України «Про телекомунікації» від 18.11.2003 № 1280-IV, Правил надання та отримання телекомунікаційних послуг, затверджених постановою Кабінету Міністрів України від 11.04.2012 № 295, Рішення Національної комісії з питань регулювання зв’язку України від 01.06.2007 № 769 «Про затвердження Положення про державне регулювання номерного ресурсу телекомунікаційної мережі загального користування України» та інших нормативно-правових актів України у сфері телекомунікацій та забезпечують доступ до мережі Інтернет цілодобово сім днів на тиждень</w:t>
      </w:r>
    </w:p>
    <w:p w14:paraId="77D11207" w14:textId="77777777" w:rsidR="00525541" w:rsidRPr="00FA0AD8" w:rsidRDefault="00525541" w:rsidP="00525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81A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           </w:t>
      </w:r>
    </w:p>
    <w:p w14:paraId="2AAD9985" w14:textId="4B380290" w:rsidR="00525541" w:rsidRDefault="00525541" w:rsidP="005255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 надання послуг: до 31 грудня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року.</w:t>
      </w:r>
    </w:p>
    <w:p w14:paraId="60E758A8" w14:textId="77777777" w:rsidR="00525541" w:rsidRDefault="00525541" w:rsidP="005255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4120F7" w14:textId="77777777" w:rsidR="00525541" w:rsidRDefault="00525541" w:rsidP="00525541"/>
    <w:p w14:paraId="2B9A67D8" w14:textId="77777777" w:rsidR="00525541" w:rsidRDefault="00525541" w:rsidP="00525541"/>
    <w:p w14:paraId="151D9A02" w14:textId="77777777" w:rsidR="003F6293" w:rsidRDefault="003F6293"/>
    <w:sectPr w:rsidR="003F62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41"/>
    <w:rsid w:val="003F6293"/>
    <w:rsid w:val="004776F9"/>
    <w:rsid w:val="00525541"/>
    <w:rsid w:val="0070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9A47"/>
  <w15:chartTrackingRefBased/>
  <w15:docId w15:val="{62E99173-B6DF-465C-8C6C-5E7D2D34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1643</Words>
  <Characters>937</Characters>
  <Application>Microsoft Office Word</Application>
  <DocSecurity>0</DocSecurity>
  <Lines>7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2026-01-23T12:49:00Z</dcterms:created>
  <dcterms:modified xsi:type="dcterms:W3CDTF">2026-01-23T12:53:00Z</dcterms:modified>
</cp:coreProperties>
</file>